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A04FA" w:rsidRDefault="00BB4422" w:rsidP="00B56FC6">
      <w:pPr>
        <w:jc w:val="both"/>
        <w:rPr>
          <w:b/>
          <w:bCs/>
        </w:rPr>
      </w:pPr>
      <w:r>
        <w:rPr>
          <w:b/>
          <w:bCs/>
        </w:rPr>
        <w:t>Notre</w:t>
      </w:r>
      <w:r w:rsidR="000A04FA">
        <w:rPr>
          <w:b/>
          <w:bCs/>
        </w:rPr>
        <w:t xml:space="preserve"> projet : </w:t>
      </w:r>
    </w:p>
    <w:p w:rsidR="000A04FA" w:rsidRDefault="000A04FA" w:rsidP="00B56FC6">
      <w:pPr>
        <w:jc w:val="both"/>
        <w:rPr>
          <w:b/>
          <w:bCs/>
        </w:rPr>
      </w:pPr>
      <w:r>
        <w:rPr>
          <w:b/>
          <w:bCs/>
        </w:rPr>
        <w:t xml:space="preserve">Il est parti du </w:t>
      </w:r>
      <w:r w:rsidRPr="00ED3235">
        <w:rPr>
          <w:b/>
          <w:bCs/>
          <w:highlight w:val="yellow"/>
        </w:rPr>
        <w:t>constat malheureux</w:t>
      </w:r>
      <w:r>
        <w:rPr>
          <w:b/>
          <w:bCs/>
        </w:rPr>
        <w:t xml:space="preserve"> ci-après : </w:t>
      </w:r>
    </w:p>
    <w:p w:rsidR="00F929D3" w:rsidRDefault="000A04FA" w:rsidP="00B56FC6">
      <w:pPr>
        <w:jc w:val="both"/>
      </w:pPr>
      <w:r w:rsidRPr="000A04FA">
        <w:t>Dans l’espace francophone</w:t>
      </w:r>
      <w:r w:rsidR="00BB4422">
        <w:t xml:space="preserve"> (en commençant par la RDC)</w:t>
      </w:r>
      <w:r w:rsidRPr="000A04FA">
        <w:t xml:space="preserve">, beaucoup de leaders engagés pour une cause noble n’arrivent </w:t>
      </w:r>
      <w:r>
        <w:t xml:space="preserve">souvent </w:t>
      </w:r>
      <w:r w:rsidRPr="000A04FA">
        <w:t>pas à mobiliser</w:t>
      </w:r>
      <w:r>
        <w:t xml:space="preserve"> suffisamment</w:t>
      </w:r>
      <w:r w:rsidRPr="000A04FA">
        <w:t xml:space="preserve"> autour de leur message. </w:t>
      </w:r>
      <w:r w:rsidR="00F929D3" w:rsidRPr="00F929D3">
        <w:t>Ce ne sont pas des gens sans talent. Au contraire. Ce sont souvent des gens brillants, passionnés, animés par une cause noble, un rêve puissant, un feu intérieur.</w:t>
      </w:r>
    </w:p>
    <w:p w:rsidR="000A04FA" w:rsidRPr="000A04FA" w:rsidRDefault="000A04FA" w:rsidP="00B56FC6">
      <w:pPr>
        <w:jc w:val="both"/>
      </w:pPr>
      <w:r>
        <w:t>La plupart d’entre eux</w:t>
      </w:r>
      <w:r w:rsidRPr="000A04FA">
        <w:t xml:space="preserve"> ont</w:t>
      </w:r>
      <w:r>
        <w:t xml:space="preserve"> souvent</w:t>
      </w:r>
      <w:r w:rsidRPr="000A04FA">
        <w:t xml:space="preserve"> </w:t>
      </w:r>
      <w:r>
        <w:t>d</w:t>
      </w:r>
      <w:r w:rsidRPr="000A04FA">
        <w:t>es compétences</w:t>
      </w:r>
      <w:r>
        <w:t xml:space="preserve"> solides</w:t>
      </w:r>
      <w:r w:rsidRPr="000A04FA">
        <w:t xml:space="preserve">, la vision, l’amour des gens… </w:t>
      </w:r>
      <w:r w:rsidR="00873B45">
        <w:t>pourtant, leur impact sur le terrain demeure insignifiant, au point que certains ont fini par se voir coller l’image de louseurs.</w:t>
      </w:r>
      <w:r>
        <w:t xml:space="preserve"> Ils n’arrivent jamais à s’imposer comme des ténors dans leur secteur d’activité</w:t>
      </w:r>
      <w:r w:rsidR="00873B45">
        <w:t xml:space="preserve"> en dépit de</w:t>
      </w:r>
      <w:r w:rsidR="00AF61C0">
        <w:t xml:space="preserve"> tout le savoir qu’ils détiennent, en dépit de</w:t>
      </w:r>
      <w:r w:rsidR="00873B45">
        <w:t xml:space="preserve"> leurs bonnes intentions et du travail acharné</w:t>
      </w:r>
      <w:r>
        <w:t>.</w:t>
      </w:r>
    </w:p>
    <w:p w:rsidR="000A04FA" w:rsidRDefault="000A04FA" w:rsidP="00B56FC6">
      <w:pPr>
        <w:jc w:val="both"/>
      </w:pPr>
      <w:r>
        <w:t xml:space="preserve">A force de sombrer </w:t>
      </w:r>
      <w:r w:rsidR="00AF61C0">
        <w:t xml:space="preserve">ou de rester longtemps coincé </w:t>
      </w:r>
      <w:r>
        <w:t>dans la</w:t>
      </w:r>
      <w:r w:rsidR="00AF61C0">
        <w:t xml:space="preserve"> malédiction de la</w:t>
      </w:r>
      <w:r>
        <w:t xml:space="preserve"> stagnation, la plupart d’entre eux</w:t>
      </w:r>
      <w:r w:rsidRPr="000A04FA">
        <w:t xml:space="preserve"> finissent </w:t>
      </w:r>
      <w:r>
        <w:t xml:space="preserve">par se </w:t>
      </w:r>
      <w:r w:rsidRPr="000A04FA">
        <w:t>décourag</w:t>
      </w:r>
      <w:r>
        <w:t xml:space="preserve">er, </w:t>
      </w:r>
      <w:r w:rsidR="00AF61C0">
        <w:t xml:space="preserve">leur feu intérieur s’éteint petit à petit </w:t>
      </w:r>
      <w:r>
        <w:t>et</w:t>
      </w:r>
      <w:r w:rsidR="00AF61C0">
        <w:t xml:space="preserve"> ils finissent par</w:t>
      </w:r>
      <w:r>
        <w:t xml:space="preserve"> dispara</w:t>
      </w:r>
      <w:r w:rsidR="00AF61C0">
        <w:t>ître</w:t>
      </w:r>
      <w:r>
        <w:t xml:space="preserve"> de la scène</w:t>
      </w:r>
      <w:r w:rsidRPr="000A04FA">
        <w:t xml:space="preserve"> dans l’anonymat</w:t>
      </w:r>
      <w:r>
        <w:t xml:space="preserve"> complet.</w:t>
      </w:r>
    </w:p>
    <w:p w:rsidR="006B479F" w:rsidRDefault="000A04FA" w:rsidP="00B56FC6">
      <w:pPr>
        <w:jc w:val="both"/>
      </w:pPr>
      <w:r>
        <w:t>Ainsi, d</w:t>
      </w:r>
      <w:r w:rsidRPr="000A04FA">
        <w:t xml:space="preserve">es voix qui devraient </w:t>
      </w:r>
      <w:r>
        <w:t xml:space="preserve">contribuer à faire </w:t>
      </w:r>
      <w:r w:rsidRPr="000A04FA">
        <w:t>changer les choses</w:t>
      </w:r>
      <w:r>
        <w:t xml:space="preserve"> se taisent dans l’indifférence</w:t>
      </w:r>
      <w:r w:rsidR="006C58D9">
        <w:t xml:space="preserve"> la plus totale. Incognito</w:t>
      </w:r>
      <w:r>
        <w:t xml:space="preserve">. </w:t>
      </w:r>
    </w:p>
    <w:p w:rsidR="006B479F" w:rsidRDefault="006B479F" w:rsidP="00B56FC6">
      <w:pPr>
        <w:jc w:val="both"/>
      </w:pPr>
      <w:r w:rsidRPr="006B479F">
        <w:rPr>
          <w:b/>
          <w:bCs/>
        </w:rPr>
        <w:t>Résultat :</w:t>
      </w:r>
      <w:r w:rsidRPr="006B479F">
        <w:t xml:space="preserve"> </w:t>
      </w:r>
      <w:r>
        <w:t>D</w:t>
      </w:r>
      <w:r w:rsidRPr="006B479F">
        <w:t>es trésors restent enterrés, des générations ne reçoivent jamais le souffle qui aurait pu les relever</w:t>
      </w:r>
      <w:r>
        <w:t>, des gens ayant le cœur de serviteurs, de révolutionnaires ou des conquérants</w:t>
      </w:r>
      <w:r w:rsidR="00F753C9">
        <w:t xml:space="preserve"> et porteurs des messages qui comptent,</w:t>
      </w:r>
      <w:r>
        <w:t xml:space="preserve"> ne reçoivent jamais l’honneur et la reconnaissance qu’ils auraient pu mériter</w:t>
      </w:r>
      <w:r w:rsidR="00F753C9">
        <w:t xml:space="preserve"> alors qu’au même moment, des médiocres</w:t>
      </w:r>
      <w:r w:rsidR="005D1CC2">
        <w:t>, des manipulateurs et des véreux arrivent à</w:t>
      </w:r>
      <w:r w:rsidR="00F753C9">
        <w:t xml:space="preserve"> mobilise</w:t>
      </w:r>
      <w:r w:rsidR="005D1CC2">
        <w:t>r</w:t>
      </w:r>
      <w:r w:rsidR="00F753C9">
        <w:t xml:space="preserve"> des milliers de gens et</w:t>
      </w:r>
      <w:r w:rsidR="005D1CC2">
        <w:t xml:space="preserve"> à </w:t>
      </w:r>
      <w:r w:rsidR="00F753C9">
        <w:t>brille</w:t>
      </w:r>
      <w:r w:rsidR="005D1CC2">
        <w:t>r de mille feux</w:t>
      </w:r>
      <w:r w:rsidR="00F753C9">
        <w:t xml:space="preserve">, en véhiculant </w:t>
      </w:r>
      <w:r w:rsidR="005D1CC2">
        <w:t>souvent</w:t>
      </w:r>
      <w:r w:rsidR="00F753C9">
        <w:t xml:space="preserve"> des idées ou des messages destructeurs</w:t>
      </w:r>
      <w:r w:rsidR="005D1CC2">
        <w:t xml:space="preserve"> ou simplement distrayants</w:t>
      </w:r>
      <w:r>
        <w:t>.</w:t>
      </w:r>
    </w:p>
    <w:p w:rsidR="000A04FA" w:rsidRDefault="006B479F" w:rsidP="00B56FC6">
      <w:pPr>
        <w:jc w:val="both"/>
      </w:pPr>
      <w:r>
        <w:t xml:space="preserve">Notre mouvement (dénommé </w:t>
      </w:r>
      <w:r w:rsidRPr="00ED3235">
        <w:rPr>
          <w:b/>
          <w:bCs/>
          <w:highlight w:val="green"/>
        </w:rPr>
        <w:t>IMPACTFUL MOUVEMENT</w:t>
      </w:r>
      <w:r>
        <w:t xml:space="preserve">) </w:t>
      </w:r>
      <w:r w:rsidR="000A04FA" w:rsidRPr="000A04FA">
        <w:t>veut renverser cette</w:t>
      </w:r>
      <w:r>
        <w:t xml:space="preserve"> anomalie qu’il considère comme une</w:t>
      </w:r>
      <w:r w:rsidR="000A04FA" w:rsidRPr="000A04FA">
        <w:t xml:space="preserve"> injustice silencieuse.</w:t>
      </w:r>
    </w:p>
    <w:p w:rsidR="00AC4383" w:rsidRDefault="00AC4383" w:rsidP="00B56FC6">
      <w:pPr>
        <w:jc w:val="both"/>
      </w:pPr>
      <w:r w:rsidRPr="00AC4383">
        <w:t>Imagine un instant un monde où les voix qui portent les messages les plus importants ne sont plus ignorées.</w:t>
      </w:r>
    </w:p>
    <w:p w:rsidR="00AC4383" w:rsidRDefault="00AC4383" w:rsidP="00B56FC6">
      <w:pPr>
        <w:jc w:val="both"/>
      </w:pPr>
      <w:r w:rsidRPr="00AC4383">
        <w:t xml:space="preserve">Un monde où les porteurs de nobles causes, les bâtisseurs de destinées, ne disparaissent plus dans l’anonymat faute d’écho, </w:t>
      </w:r>
      <w:r w:rsidRPr="000A04FA">
        <w:t xml:space="preserve">faute d’enchantement, </w:t>
      </w:r>
      <w:r>
        <w:t xml:space="preserve">faute </w:t>
      </w:r>
      <w:r w:rsidRPr="000A04FA">
        <w:t>d’adhésion et de mobilisation autour de leur vision</w:t>
      </w:r>
      <w:r w:rsidRPr="00AC4383">
        <w:t xml:space="preserve">, </w:t>
      </w:r>
      <w:r w:rsidR="00F929D3">
        <w:t xml:space="preserve">ou encore </w:t>
      </w:r>
      <w:r w:rsidRPr="00AC4383">
        <w:t>faute d’accompagnement.</w:t>
      </w:r>
    </w:p>
    <w:p w:rsidR="00AC4383" w:rsidRPr="00AC4383" w:rsidRDefault="00AC4383" w:rsidP="00B56FC6">
      <w:pPr>
        <w:jc w:val="both"/>
      </w:pPr>
      <w:r w:rsidRPr="00AC4383">
        <w:t>Un monde où les pasteurs, les formateurs, les influenceurs à cœur brûlant ne sont plus seuls, isolés, face à leur appel.</w:t>
      </w:r>
    </w:p>
    <w:p w:rsidR="00AC4383" w:rsidRPr="00AC4383" w:rsidRDefault="00AC4383" w:rsidP="00B56FC6">
      <w:pPr>
        <w:jc w:val="both"/>
      </w:pPr>
      <w:r w:rsidRPr="00AC4383">
        <w:t>C’est ce monde-là que nous avons décidé de construire.</w:t>
      </w:r>
    </w:p>
    <w:p w:rsidR="000A04FA" w:rsidRPr="000A04FA" w:rsidRDefault="000A04FA" w:rsidP="00B56FC6">
      <w:pPr>
        <w:jc w:val="both"/>
        <w:rPr>
          <w:b/>
          <w:bCs/>
        </w:rPr>
      </w:pPr>
      <w:r w:rsidRPr="000A04FA">
        <w:rPr>
          <w:b/>
          <w:bCs/>
          <w:highlight w:val="yellow"/>
        </w:rPr>
        <w:t>1. Qu’est-ce que ce mouvement</w:t>
      </w:r>
      <w:r w:rsidR="00F929D3">
        <w:rPr>
          <w:b/>
          <w:bCs/>
        </w:rPr>
        <w:t xml:space="preserve"> (IMPACTFUL MOUVEMENT)</w:t>
      </w:r>
      <w:r w:rsidRPr="000A04FA">
        <w:rPr>
          <w:b/>
          <w:bCs/>
        </w:rPr>
        <w:t>, en termes simples ?</w:t>
      </w:r>
    </w:p>
    <w:p w:rsidR="000A04FA" w:rsidRPr="000A04FA" w:rsidRDefault="000A04FA" w:rsidP="00B56FC6">
      <w:pPr>
        <w:jc w:val="both"/>
      </w:pPr>
      <w:r w:rsidRPr="000A04FA">
        <w:t xml:space="preserve">C’est un </w:t>
      </w:r>
      <w:r w:rsidRPr="000A04FA">
        <w:rPr>
          <w:b/>
          <w:bCs/>
        </w:rPr>
        <w:t>réseau d’élites émergentes</w:t>
      </w:r>
      <w:r w:rsidRPr="000A04FA">
        <w:t xml:space="preserve"> — pasteurs, influenceurs, infopreneurs, porteurs de causes — qui ont un </w:t>
      </w:r>
      <w:r w:rsidRPr="000A04FA">
        <w:rPr>
          <w:b/>
          <w:bCs/>
        </w:rPr>
        <w:t>message profond à faire entendre</w:t>
      </w:r>
      <w:r w:rsidRPr="000A04FA">
        <w:t xml:space="preserve">, une </w:t>
      </w:r>
      <w:r w:rsidRPr="000A04FA">
        <w:rPr>
          <w:b/>
          <w:bCs/>
        </w:rPr>
        <w:t>mission de vie à accomplir</w:t>
      </w:r>
      <w:r w:rsidR="00951D56">
        <w:rPr>
          <w:b/>
          <w:bCs/>
        </w:rPr>
        <w:t>, une mentalité de conquérants et un cœur de serviteur sincère et enflammé</w:t>
      </w:r>
      <w:r w:rsidRPr="000A04FA">
        <w:t xml:space="preserve">, mais qui peinent à créer </w:t>
      </w:r>
      <w:r w:rsidRPr="000A04FA">
        <w:rPr>
          <w:b/>
          <w:bCs/>
        </w:rPr>
        <w:t>l’enthousiasme, la mobilisation et l’impact réel</w:t>
      </w:r>
      <w:r w:rsidRPr="000A04FA">
        <w:t xml:space="preserve"> autour d</w:t>
      </w:r>
      <w:r w:rsidR="00951D56">
        <w:t>e ce qu’ils font</w:t>
      </w:r>
      <w:r w:rsidRPr="000A04FA">
        <w:t>.</w:t>
      </w:r>
    </w:p>
    <w:p w:rsidR="000A04FA" w:rsidRPr="000A04FA" w:rsidRDefault="000A04FA" w:rsidP="00B56FC6">
      <w:pPr>
        <w:jc w:val="both"/>
      </w:pPr>
      <w:r w:rsidRPr="000A04FA">
        <w:t>Le mouvement est là pour :</w:t>
      </w:r>
    </w:p>
    <w:p w:rsidR="000A04FA" w:rsidRPr="000A04FA" w:rsidRDefault="000A04FA" w:rsidP="00B56FC6">
      <w:pPr>
        <w:pStyle w:val="Paragraphedeliste"/>
        <w:numPr>
          <w:ilvl w:val="0"/>
          <w:numId w:val="9"/>
        </w:numPr>
        <w:jc w:val="both"/>
      </w:pPr>
      <w:r w:rsidRPr="000A04FA">
        <w:t>Les aider à</w:t>
      </w:r>
      <w:r w:rsidR="00362085">
        <w:t xml:space="preserve"> </w:t>
      </w:r>
      <w:r w:rsidR="00362085" w:rsidRPr="00362085">
        <w:rPr>
          <w:b/>
          <w:bCs/>
        </w:rPr>
        <w:t>devenir</w:t>
      </w:r>
      <w:r w:rsidR="00362085">
        <w:t xml:space="preserve"> ou</w:t>
      </w:r>
      <w:r w:rsidRPr="000A04FA">
        <w:t xml:space="preserve"> </w:t>
      </w:r>
      <w:r w:rsidRPr="00362085">
        <w:rPr>
          <w:b/>
          <w:bCs/>
        </w:rPr>
        <w:t>redevenir enchantants et mobilisateurs</w:t>
      </w:r>
      <w:r w:rsidR="00362085">
        <w:rPr>
          <w:b/>
          <w:bCs/>
        </w:rPr>
        <w:t xml:space="preserve"> </w:t>
      </w:r>
      <w:r w:rsidR="00362085" w:rsidRPr="00362085">
        <w:t>(à travers l’apprentissage et le développement de l’art de l’enchantement)</w:t>
      </w:r>
      <w:r w:rsidRPr="00362085">
        <w:t>.</w:t>
      </w:r>
    </w:p>
    <w:p w:rsidR="000A04FA" w:rsidRDefault="000A04FA" w:rsidP="00B56FC6">
      <w:pPr>
        <w:pStyle w:val="Paragraphedeliste"/>
        <w:numPr>
          <w:ilvl w:val="0"/>
          <w:numId w:val="9"/>
        </w:numPr>
        <w:jc w:val="both"/>
      </w:pPr>
      <w:r w:rsidRPr="000A04FA">
        <w:lastRenderedPageBreak/>
        <w:t xml:space="preserve">Les faire sortir de la stagnation et les propulser vers </w:t>
      </w:r>
      <w:r w:rsidRPr="00362085">
        <w:rPr>
          <w:b/>
          <w:bCs/>
        </w:rPr>
        <w:t>une influence concrète et noble</w:t>
      </w:r>
      <w:r w:rsidR="00362085">
        <w:rPr>
          <w:b/>
          <w:bCs/>
        </w:rPr>
        <w:t xml:space="preserve"> </w:t>
      </w:r>
      <w:r w:rsidR="00F9089B" w:rsidRPr="00362085">
        <w:t xml:space="preserve">(à travers l’apprentissage et le développement de l’art de </w:t>
      </w:r>
      <w:r w:rsidR="00F9089B">
        <w:t>savoir planifier la percée et l’art de savoir bâtir une armée des conquérants)</w:t>
      </w:r>
      <w:r w:rsidRPr="000A04FA">
        <w:t>.</w:t>
      </w:r>
    </w:p>
    <w:p w:rsidR="00F9089B" w:rsidRDefault="00F9089B" w:rsidP="00B56FC6">
      <w:pPr>
        <w:pStyle w:val="Paragraphedeliste"/>
        <w:jc w:val="both"/>
      </w:pPr>
    </w:p>
    <w:p w:rsidR="000A04FA" w:rsidRPr="000A04FA" w:rsidRDefault="00F9089B" w:rsidP="00B56FC6">
      <w:pPr>
        <w:pStyle w:val="Paragraphedeliste"/>
        <w:numPr>
          <w:ilvl w:val="0"/>
          <w:numId w:val="9"/>
        </w:numPr>
        <w:jc w:val="both"/>
      </w:pPr>
      <w:r>
        <w:t>L</w:t>
      </w:r>
      <w:r w:rsidR="000A04FA" w:rsidRPr="000A04FA">
        <w:t xml:space="preserve">eur offrir les </w:t>
      </w:r>
      <w:r w:rsidR="000A04FA" w:rsidRPr="00F9089B">
        <w:rPr>
          <w:b/>
          <w:bCs/>
        </w:rPr>
        <w:t>outils, le soutien, la visibilité</w:t>
      </w:r>
      <w:r w:rsidR="000A04FA" w:rsidRPr="000A04FA">
        <w:t xml:space="preserve"> et les </w:t>
      </w:r>
      <w:r w:rsidR="000A04FA" w:rsidRPr="00F9089B">
        <w:rPr>
          <w:b/>
          <w:bCs/>
        </w:rPr>
        <w:t>leviers internes et externes</w:t>
      </w:r>
      <w:r w:rsidR="000A04FA" w:rsidRPr="000A04FA">
        <w:t xml:space="preserve"> pour porter leur cause à grande échelle, sans trahir leurs valeurs</w:t>
      </w:r>
      <w:r>
        <w:t xml:space="preserve"> et sans manipuler les gens</w:t>
      </w:r>
      <w:r w:rsidR="000A04FA" w:rsidRPr="000A04FA">
        <w:t>.</w:t>
      </w:r>
    </w:p>
    <w:p w:rsidR="000A04FA" w:rsidRDefault="000A04FA" w:rsidP="00B56FC6">
      <w:pPr>
        <w:jc w:val="both"/>
      </w:pPr>
      <w:r w:rsidRPr="000A04FA">
        <w:t xml:space="preserve">C’est donc un </w:t>
      </w:r>
      <w:r w:rsidRPr="000A04FA">
        <w:rPr>
          <w:b/>
          <w:bCs/>
        </w:rPr>
        <w:t>mouvement de bâtisseurs d’impact collectif</w:t>
      </w:r>
      <w:r w:rsidRPr="000A04FA">
        <w:t xml:space="preserve">, un peu comme une </w:t>
      </w:r>
      <w:r w:rsidRPr="000A04FA">
        <w:rPr>
          <w:b/>
          <w:bCs/>
        </w:rPr>
        <w:t>“École invisible des Enchanteurs”</w:t>
      </w:r>
      <w:r w:rsidRPr="000A04FA">
        <w:t xml:space="preserve">, un </w:t>
      </w:r>
      <w:r w:rsidRPr="000A04FA">
        <w:rPr>
          <w:b/>
          <w:bCs/>
        </w:rPr>
        <w:t>accélérateur d’influence</w:t>
      </w:r>
      <w:r w:rsidRPr="000A04FA">
        <w:t xml:space="preserve"> au service des causes humaines et divines.</w:t>
      </w:r>
    </w:p>
    <w:p w:rsidR="003C63BA" w:rsidRPr="00ED3235" w:rsidRDefault="003C63BA" w:rsidP="00B56FC6">
      <w:pPr>
        <w:jc w:val="both"/>
        <w:rPr>
          <w:b/>
          <w:bCs/>
        </w:rPr>
      </w:pPr>
      <w:r w:rsidRPr="00ED3235">
        <w:rPr>
          <w:b/>
          <w:bCs/>
          <w:highlight w:val="yellow"/>
        </w:rPr>
        <w:t>Objectifs du mouvement</w:t>
      </w:r>
    </w:p>
    <w:p w:rsidR="00ED3235" w:rsidRDefault="00ED3235" w:rsidP="00B56FC6">
      <w:pPr>
        <w:jc w:val="both"/>
      </w:pPr>
      <w:r>
        <w:t>Le</w:t>
      </w:r>
      <w:r w:rsidRPr="00ED3235">
        <w:t>s objectifs du mouvement s'étale</w:t>
      </w:r>
      <w:r>
        <w:t>nt</w:t>
      </w:r>
      <w:r w:rsidRPr="00ED3235">
        <w:t xml:space="preserve"> en </w:t>
      </w:r>
      <w:r w:rsidRPr="00ED3235">
        <w:rPr>
          <w:b/>
          <w:bCs/>
        </w:rPr>
        <w:t>une démarche en trois étapes</w:t>
      </w:r>
      <w:r w:rsidRPr="00ED3235">
        <w:t xml:space="preserve"> à </w:t>
      </w:r>
      <w:proofErr w:type="gramStart"/>
      <w:r w:rsidRPr="00ED3235">
        <w:t>savoir:</w:t>
      </w:r>
      <w:proofErr w:type="gramEnd"/>
    </w:p>
    <w:p w:rsidR="00345A39" w:rsidRPr="00345A39" w:rsidRDefault="00345A39" w:rsidP="00345A39">
      <w:pPr>
        <w:numPr>
          <w:ilvl w:val="0"/>
          <w:numId w:val="12"/>
        </w:numPr>
        <w:jc w:val="both"/>
      </w:pPr>
      <w:proofErr w:type="spellStart"/>
      <w:r w:rsidRPr="00345A39">
        <w:rPr>
          <w:b/>
          <w:bCs/>
        </w:rPr>
        <w:t>Empowering</w:t>
      </w:r>
      <w:proofErr w:type="spellEnd"/>
      <w:r w:rsidRPr="00345A39">
        <w:t xml:space="preserve"> (autonomisation / activation),</w:t>
      </w:r>
    </w:p>
    <w:p w:rsidR="00345A39" w:rsidRPr="00345A39" w:rsidRDefault="00345A39" w:rsidP="00345A39">
      <w:pPr>
        <w:numPr>
          <w:ilvl w:val="0"/>
          <w:numId w:val="12"/>
        </w:numPr>
        <w:jc w:val="both"/>
      </w:pPr>
      <w:r w:rsidRPr="00345A39">
        <w:rPr>
          <w:b/>
          <w:bCs/>
        </w:rPr>
        <w:t>Accompagnement</w:t>
      </w:r>
      <w:r w:rsidRPr="00345A39">
        <w:t xml:space="preserve"> (encadrement / transformation),</w:t>
      </w:r>
    </w:p>
    <w:p w:rsidR="00345A39" w:rsidRPr="00345A39" w:rsidRDefault="00345A39" w:rsidP="00345A39">
      <w:pPr>
        <w:numPr>
          <w:ilvl w:val="0"/>
          <w:numId w:val="12"/>
        </w:numPr>
        <w:jc w:val="both"/>
      </w:pPr>
      <w:r w:rsidRPr="00345A39">
        <w:rPr>
          <w:b/>
          <w:bCs/>
        </w:rPr>
        <w:t>Mise en situation / Opportunités</w:t>
      </w:r>
      <w:r w:rsidRPr="00345A39">
        <w:t xml:space="preserve"> (exposition / mobilisation réelle),</w:t>
      </w:r>
    </w:p>
    <w:p w:rsidR="00345A39" w:rsidRPr="00345A39" w:rsidRDefault="00ED3235" w:rsidP="00345A39">
      <w:pPr>
        <w:jc w:val="both"/>
      </w:pPr>
      <w:r>
        <w:t xml:space="preserve">Cela </w:t>
      </w:r>
      <w:r w:rsidR="00345A39" w:rsidRPr="00345A39">
        <w:t>permet</w:t>
      </w:r>
      <w:r>
        <w:t>tra</w:t>
      </w:r>
      <w:r w:rsidR="00345A39" w:rsidRPr="00345A39">
        <w:t xml:space="preserve"> </w:t>
      </w:r>
      <w:r>
        <w:t>au</w:t>
      </w:r>
      <w:r w:rsidR="00345A39" w:rsidRPr="00345A39">
        <w:t xml:space="preserve"> mouvement de ne pas se limiter à de la formation théorique ou à de la simple inspiration. </w:t>
      </w:r>
      <w:r>
        <w:t>Il</w:t>
      </w:r>
      <w:r w:rsidR="00345A39" w:rsidRPr="00345A39">
        <w:t xml:space="preserve"> transforme en profondeur les meneurs de gens </w:t>
      </w:r>
      <w:r w:rsidR="00345A39" w:rsidRPr="00345A39">
        <w:rPr>
          <w:b/>
          <w:bCs/>
        </w:rPr>
        <w:t>du dedans vers le dehors</w:t>
      </w:r>
      <w:r w:rsidR="00345A39" w:rsidRPr="00345A39">
        <w:t xml:space="preserve">, jusqu'à la </w:t>
      </w:r>
      <w:r w:rsidR="00345A39" w:rsidRPr="00345A39">
        <w:rPr>
          <w:b/>
          <w:bCs/>
        </w:rPr>
        <w:t>mobilisation concrète</w:t>
      </w:r>
      <w:r w:rsidR="00345A39" w:rsidRPr="00345A39">
        <w:t>.</w:t>
      </w:r>
    </w:p>
    <w:p w:rsidR="00345A39" w:rsidRPr="00345A39" w:rsidRDefault="00345A39" w:rsidP="00345A39">
      <w:pPr>
        <w:jc w:val="both"/>
      </w:pPr>
      <w:r w:rsidRPr="00345A39">
        <w:t xml:space="preserve">Voici ce que chaque étape </w:t>
      </w:r>
      <w:r w:rsidR="00ED3235">
        <w:t xml:space="preserve">va </w:t>
      </w:r>
      <w:r w:rsidRPr="00345A39">
        <w:t>inclure :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 xml:space="preserve">1. </w:t>
      </w:r>
      <w:proofErr w:type="spellStart"/>
      <w:r w:rsidRPr="00345A39">
        <w:rPr>
          <w:b/>
          <w:bCs/>
        </w:rPr>
        <w:t>Empowering</w:t>
      </w:r>
      <w:proofErr w:type="spellEnd"/>
      <w:r w:rsidRPr="00345A39">
        <w:rPr>
          <w:b/>
          <w:bCs/>
        </w:rPr>
        <w:t xml:space="preserve"> – Éveiller et activer le potentiel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Objectif :</w:t>
      </w:r>
    </w:p>
    <w:p w:rsidR="00345A39" w:rsidRPr="00345A39" w:rsidRDefault="00345A39" w:rsidP="00345A39">
      <w:pPr>
        <w:jc w:val="both"/>
      </w:pPr>
      <w:r w:rsidRPr="00345A39">
        <w:t>Réveiller l’identité, clarifier la mission, et donner les outils de base pour que chaque meneur retrouve sa voix et son feu.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Actions clés :</w:t>
      </w:r>
    </w:p>
    <w:p w:rsidR="00345A39" w:rsidRPr="00345A39" w:rsidRDefault="00345A39" w:rsidP="00345A39">
      <w:pPr>
        <w:numPr>
          <w:ilvl w:val="0"/>
          <w:numId w:val="13"/>
        </w:numPr>
        <w:jc w:val="both"/>
      </w:pPr>
      <w:r w:rsidRPr="00345A39">
        <w:rPr>
          <w:b/>
          <w:bCs/>
        </w:rPr>
        <w:t>Révélation de l’identité profonde du meneur</w:t>
      </w:r>
      <w:r w:rsidRPr="00345A39">
        <w:t xml:space="preserve"> : comprendre son unicité, ses dons, son audience idéale</w:t>
      </w:r>
      <w:r w:rsidR="00ED3235">
        <w:t xml:space="preserve"> (positionnement stratégique), etc</w:t>
      </w:r>
      <w:r w:rsidRPr="00345A39">
        <w:t>.</w:t>
      </w:r>
    </w:p>
    <w:p w:rsidR="00345A39" w:rsidRPr="00345A39" w:rsidRDefault="00345A39" w:rsidP="00345A39">
      <w:pPr>
        <w:numPr>
          <w:ilvl w:val="0"/>
          <w:numId w:val="13"/>
        </w:numPr>
        <w:jc w:val="both"/>
      </w:pPr>
      <w:r w:rsidRPr="00345A39">
        <w:rPr>
          <w:b/>
          <w:bCs/>
        </w:rPr>
        <w:t>Cassage des fausses croyances</w:t>
      </w:r>
      <w:r w:rsidRPr="00345A39">
        <w:t xml:space="preserve"> : “je ne suis pas prêt”, “je ne suis pas écouté”, “il faut avoir une grande plateforme pour impacter…”</w:t>
      </w:r>
    </w:p>
    <w:p w:rsidR="00345A39" w:rsidRPr="00345A39" w:rsidRDefault="00345A39" w:rsidP="00345A39">
      <w:pPr>
        <w:numPr>
          <w:ilvl w:val="0"/>
          <w:numId w:val="13"/>
        </w:numPr>
        <w:jc w:val="both"/>
      </w:pPr>
      <w:r w:rsidRPr="00345A39">
        <w:rPr>
          <w:b/>
          <w:bCs/>
        </w:rPr>
        <w:t>Formation à l’art de l’enchantement</w:t>
      </w:r>
      <w:r w:rsidRPr="00345A39">
        <w:t xml:space="preserve"> : storytelling furtif, captation émotionnelle, design du message.</w:t>
      </w:r>
    </w:p>
    <w:p w:rsidR="00345A39" w:rsidRPr="00345A39" w:rsidRDefault="00345A39" w:rsidP="00345A39">
      <w:pPr>
        <w:numPr>
          <w:ilvl w:val="0"/>
          <w:numId w:val="13"/>
        </w:numPr>
        <w:jc w:val="both"/>
      </w:pPr>
      <w:r w:rsidRPr="00345A39">
        <w:rPr>
          <w:b/>
          <w:bCs/>
        </w:rPr>
        <w:t>Construction du message central</w:t>
      </w:r>
      <w:r w:rsidRPr="00345A39">
        <w:t xml:space="preserve"> : clarification de la cause, articulation du “Pourquoi ça compte” et du “WIIFM” (</w:t>
      </w:r>
      <w:proofErr w:type="spellStart"/>
      <w:r w:rsidRPr="00345A39">
        <w:t>What’s</w:t>
      </w:r>
      <w:proofErr w:type="spellEnd"/>
      <w:r w:rsidRPr="00345A39">
        <w:t xml:space="preserve"> In It For Me).</w:t>
      </w:r>
    </w:p>
    <w:p w:rsidR="00345A39" w:rsidRPr="00345A39" w:rsidRDefault="00345A39" w:rsidP="00345A39">
      <w:pPr>
        <w:numPr>
          <w:ilvl w:val="0"/>
          <w:numId w:val="13"/>
        </w:numPr>
        <w:jc w:val="both"/>
      </w:pPr>
      <w:r w:rsidRPr="00345A39">
        <w:rPr>
          <w:b/>
          <w:bCs/>
        </w:rPr>
        <w:t>Mise en réseau avec d’autres meneurs</w:t>
      </w:r>
      <w:r w:rsidRPr="00345A39">
        <w:t xml:space="preserve"> pour sortir de l’isolement.</w:t>
      </w:r>
    </w:p>
    <w:p w:rsidR="00ED3235" w:rsidRDefault="00345A39" w:rsidP="00345A39">
      <w:pPr>
        <w:jc w:val="both"/>
      </w:pPr>
      <w:r w:rsidRPr="00345A39">
        <w:t>C’est la phase du déclic, de l’allumage du feu intérieur.</w:t>
      </w:r>
    </w:p>
    <w:p w:rsidR="00345A39" w:rsidRPr="00345A39" w:rsidRDefault="00345A39" w:rsidP="00345A39">
      <w:pPr>
        <w:jc w:val="both"/>
      </w:pPr>
      <w:r w:rsidRPr="00345A39">
        <w:rPr>
          <w:b/>
          <w:bCs/>
        </w:rPr>
        <w:t>Le but</w:t>
      </w:r>
      <w:r w:rsidRPr="00345A39">
        <w:t xml:space="preserve"> :</w:t>
      </w:r>
      <w:r w:rsidR="00ED3235">
        <w:t xml:space="preserve"> T</w:t>
      </w:r>
      <w:r w:rsidRPr="00345A39">
        <w:t xml:space="preserve">ransformer un “porteur de message frustré” en </w:t>
      </w:r>
      <w:r w:rsidRPr="00345A39">
        <w:rPr>
          <w:b/>
          <w:bCs/>
        </w:rPr>
        <w:t>messager debout et convaincu</w:t>
      </w:r>
      <w:r w:rsidR="00ED3235">
        <w:rPr>
          <w:b/>
          <w:bCs/>
        </w:rPr>
        <w:t xml:space="preserve"> et prêt pour la bataille</w:t>
      </w:r>
      <w:r w:rsidRPr="00345A39">
        <w:t>.</w:t>
      </w:r>
    </w:p>
    <w:p w:rsidR="00ED3235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2. Accompagnement – Structurer et faire progresser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Objectif :</w:t>
      </w:r>
    </w:p>
    <w:p w:rsidR="00345A39" w:rsidRPr="00345A39" w:rsidRDefault="00345A39" w:rsidP="00345A39">
      <w:pPr>
        <w:jc w:val="both"/>
      </w:pPr>
      <w:r w:rsidRPr="00345A39">
        <w:lastRenderedPageBreak/>
        <w:t xml:space="preserve">Ne pas laisser les leaders seuls avec leur feu. Les guider pour qu’ils apprennent à </w:t>
      </w:r>
      <w:r w:rsidRPr="00345A39">
        <w:rPr>
          <w:b/>
          <w:bCs/>
        </w:rPr>
        <w:t>mobiliser, bâtir, et transformer</w:t>
      </w:r>
      <w:r w:rsidRPr="00345A39">
        <w:t>.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Actions clés :</w:t>
      </w:r>
    </w:p>
    <w:p w:rsidR="00345A39" w:rsidRPr="00345A39" w:rsidRDefault="00345A39" w:rsidP="00345A39">
      <w:pPr>
        <w:numPr>
          <w:ilvl w:val="0"/>
          <w:numId w:val="14"/>
        </w:numPr>
        <w:jc w:val="both"/>
      </w:pPr>
      <w:r w:rsidRPr="00345A39">
        <w:rPr>
          <w:b/>
          <w:bCs/>
        </w:rPr>
        <w:t>Coaching personnalisé</w:t>
      </w:r>
      <w:r w:rsidRPr="00345A39">
        <w:t xml:space="preserve"> : </w:t>
      </w:r>
      <w:r w:rsidR="00ED3235">
        <w:t>R</w:t>
      </w:r>
      <w:r w:rsidRPr="00345A39">
        <w:t>epérer les blocages internes (peurs, perfectionnisme, syndrome de l’imposteur).</w:t>
      </w:r>
    </w:p>
    <w:p w:rsidR="00345A39" w:rsidRPr="00345A39" w:rsidRDefault="00345A39" w:rsidP="00345A39">
      <w:pPr>
        <w:numPr>
          <w:ilvl w:val="0"/>
          <w:numId w:val="14"/>
        </w:numPr>
        <w:jc w:val="both"/>
      </w:pPr>
      <w:r w:rsidRPr="00345A39">
        <w:rPr>
          <w:b/>
          <w:bCs/>
        </w:rPr>
        <w:t>Méthodologie de mobilisation</w:t>
      </w:r>
      <w:r w:rsidRPr="00345A39">
        <w:t xml:space="preserve"> : </w:t>
      </w:r>
      <w:r w:rsidR="00ED3235">
        <w:t>A</w:t>
      </w:r>
      <w:r w:rsidRPr="00345A39">
        <w:t>pprendre à faire passer les gens du rêve à l’engagement.</w:t>
      </w:r>
    </w:p>
    <w:p w:rsidR="00345A39" w:rsidRPr="00345A39" w:rsidRDefault="00345A39" w:rsidP="00345A39">
      <w:pPr>
        <w:numPr>
          <w:ilvl w:val="0"/>
          <w:numId w:val="14"/>
        </w:numPr>
        <w:jc w:val="both"/>
      </w:pPr>
      <w:r w:rsidRPr="00345A39">
        <w:rPr>
          <w:b/>
          <w:bCs/>
        </w:rPr>
        <w:t>Création d’un chemin de transformation pour leur audience</w:t>
      </w:r>
      <w:r w:rsidRPr="00345A39">
        <w:t xml:space="preserve"> : </w:t>
      </w:r>
      <w:r w:rsidR="00ED3235">
        <w:t>S</w:t>
      </w:r>
      <w:r w:rsidRPr="00345A39">
        <w:t>tructurer leurs contenus, parcours, programmes, etc.</w:t>
      </w:r>
    </w:p>
    <w:p w:rsidR="00345A39" w:rsidRPr="00345A39" w:rsidRDefault="00345A39" w:rsidP="00345A39">
      <w:pPr>
        <w:numPr>
          <w:ilvl w:val="0"/>
          <w:numId w:val="14"/>
        </w:numPr>
        <w:jc w:val="both"/>
      </w:pPr>
      <w:r w:rsidRPr="00345A39">
        <w:rPr>
          <w:b/>
          <w:bCs/>
        </w:rPr>
        <w:t>Feedback stratégique</w:t>
      </w:r>
      <w:r w:rsidRPr="00345A39">
        <w:t xml:space="preserve"> sur leurs prises de parole, publications, actions.</w:t>
      </w:r>
    </w:p>
    <w:p w:rsidR="00345A39" w:rsidRPr="00345A39" w:rsidRDefault="00345A39" w:rsidP="00345A39">
      <w:pPr>
        <w:numPr>
          <w:ilvl w:val="0"/>
          <w:numId w:val="14"/>
        </w:numPr>
        <w:jc w:val="both"/>
      </w:pPr>
      <w:r w:rsidRPr="00345A39">
        <w:rPr>
          <w:b/>
          <w:bCs/>
        </w:rPr>
        <w:t>Communauté d’apprentissage et de soutien</w:t>
      </w:r>
      <w:r w:rsidRPr="00345A39">
        <w:t xml:space="preserve"> : </w:t>
      </w:r>
      <w:r w:rsidR="00ED3235">
        <w:t>R</w:t>
      </w:r>
      <w:r w:rsidRPr="00345A39">
        <w:t>etours croisés, encouragements, corrections bienveillantes.</w:t>
      </w:r>
    </w:p>
    <w:p w:rsidR="00345A39" w:rsidRPr="00345A39" w:rsidRDefault="00345A39" w:rsidP="00345A39">
      <w:pPr>
        <w:jc w:val="both"/>
      </w:pPr>
      <w:r w:rsidRPr="00345A39">
        <w:t xml:space="preserve">C’est la phase de la maîtrise : </w:t>
      </w:r>
      <w:r w:rsidR="00ED3235">
        <w:t>R</w:t>
      </w:r>
      <w:r w:rsidRPr="00345A39">
        <w:t xml:space="preserve">endre le meneur </w:t>
      </w:r>
      <w:r w:rsidRPr="00345A39">
        <w:rPr>
          <w:b/>
          <w:bCs/>
        </w:rPr>
        <w:t>capable de produire de l’impact de manière intentionnelle</w:t>
      </w:r>
      <w:r w:rsidRPr="00345A39">
        <w:t>, pas aléatoire</w:t>
      </w:r>
      <w:r w:rsidR="00ED3235">
        <w:t xml:space="preserve"> (car un succès qui dure, c’est celui qu’on planifie et dont on maîtrise les leviers)</w:t>
      </w:r>
      <w:r w:rsidRPr="00345A39">
        <w:t>.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3. Mise en situation &amp; Opportunités – Exposer et activer l’impact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Objectif :</w:t>
      </w:r>
    </w:p>
    <w:p w:rsidR="00345A39" w:rsidRPr="00345A39" w:rsidRDefault="00345A39" w:rsidP="00345A39">
      <w:pPr>
        <w:jc w:val="both"/>
      </w:pPr>
      <w:r w:rsidRPr="00345A39">
        <w:t xml:space="preserve">Faire sortir les meneurs dans le monde réel, les aider à </w:t>
      </w:r>
      <w:r w:rsidRPr="00345A39">
        <w:rPr>
          <w:b/>
          <w:bCs/>
        </w:rPr>
        <w:t>vivre leur message</w:t>
      </w:r>
      <w:r w:rsidRPr="00345A39">
        <w:t xml:space="preserve">, et à </w:t>
      </w:r>
      <w:r w:rsidRPr="00345A39">
        <w:rPr>
          <w:b/>
          <w:bCs/>
        </w:rPr>
        <w:t>générer des résultats concrets</w:t>
      </w:r>
      <w:r w:rsidRPr="00345A39">
        <w:t>.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Actions clés :</w:t>
      </w:r>
    </w:p>
    <w:p w:rsidR="00345A39" w:rsidRPr="00345A39" w:rsidRDefault="00345A39" w:rsidP="00345A39">
      <w:pPr>
        <w:numPr>
          <w:ilvl w:val="0"/>
          <w:numId w:val="15"/>
        </w:numPr>
        <w:jc w:val="both"/>
      </w:pPr>
      <w:r w:rsidRPr="00345A39">
        <w:rPr>
          <w:b/>
          <w:bCs/>
        </w:rPr>
        <w:t>Création d’opportunités de visibilité</w:t>
      </w:r>
      <w:r w:rsidRPr="00345A39">
        <w:t xml:space="preserve"> : conférences, podcasts, </w:t>
      </w:r>
      <w:proofErr w:type="spellStart"/>
      <w:r w:rsidRPr="00345A39">
        <w:t>lives</w:t>
      </w:r>
      <w:proofErr w:type="spellEnd"/>
      <w:r w:rsidRPr="00345A39">
        <w:t>, événements du réseau, mise en avant de profils à fort potentiel.</w:t>
      </w:r>
    </w:p>
    <w:p w:rsidR="00345A39" w:rsidRPr="00345A39" w:rsidRDefault="00345A39" w:rsidP="00345A39">
      <w:pPr>
        <w:numPr>
          <w:ilvl w:val="0"/>
          <w:numId w:val="15"/>
        </w:numPr>
        <w:jc w:val="both"/>
      </w:pPr>
      <w:r w:rsidRPr="00345A39">
        <w:rPr>
          <w:b/>
          <w:bCs/>
        </w:rPr>
        <w:t>Connexion à des plateformes ou organisations partenaires</w:t>
      </w:r>
      <w:r w:rsidRPr="00345A39">
        <w:t xml:space="preserve"> qui cherchent des messagers formés.</w:t>
      </w:r>
    </w:p>
    <w:p w:rsidR="00345A39" w:rsidRPr="00345A39" w:rsidRDefault="00345A39" w:rsidP="00345A39">
      <w:pPr>
        <w:numPr>
          <w:ilvl w:val="0"/>
          <w:numId w:val="15"/>
        </w:numPr>
        <w:jc w:val="both"/>
      </w:pPr>
      <w:r w:rsidRPr="00345A39">
        <w:rPr>
          <w:b/>
          <w:bCs/>
        </w:rPr>
        <w:t>Lancement de projets pilotes</w:t>
      </w:r>
      <w:r w:rsidRPr="00345A39">
        <w:t xml:space="preserve"> : les leaders testent leur message dans des contextes réels, avec accompagnement.</w:t>
      </w:r>
    </w:p>
    <w:p w:rsidR="00345A39" w:rsidRPr="00345A39" w:rsidRDefault="00345A39" w:rsidP="00345A39">
      <w:pPr>
        <w:numPr>
          <w:ilvl w:val="0"/>
          <w:numId w:val="15"/>
        </w:numPr>
        <w:jc w:val="both"/>
      </w:pPr>
      <w:r w:rsidRPr="00345A39">
        <w:rPr>
          <w:b/>
          <w:bCs/>
        </w:rPr>
        <w:t>Tremplins collectifs</w:t>
      </w:r>
      <w:r w:rsidRPr="00345A39">
        <w:t xml:space="preserve"> : publications croisées, événements conjoints, soutien communautaire à chaque lancement.</w:t>
      </w:r>
    </w:p>
    <w:p w:rsidR="00345A39" w:rsidRPr="00345A39" w:rsidRDefault="00345A39" w:rsidP="00345A39">
      <w:pPr>
        <w:numPr>
          <w:ilvl w:val="0"/>
          <w:numId w:val="15"/>
        </w:numPr>
        <w:jc w:val="both"/>
      </w:pPr>
      <w:r w:rsidRPr="00345A39">
        <w:rPr>
          <w:b/>
          <w:bCs/>
        </w:rPr>
        <w:t>Mesure d’impact</w:t>
      </w:r>
      <w:r w:rsidRPr="00345A39">
        <w:t xml:space="preserve"> : retour sur résultats, ajustements, témoignages.</w:t>
      </w:r>
    </w:p>
    <w:p w:rsidR="00120363" w:rsidRDefault="00345A39" w:rsidP="00345A39">
      <w:pPr>
        <w:jc w:val="both"/>
      </w:pPr>
      <w:r w:rsidRPr="00345A39">
        <w:t>C’est la phase du “maintenant, vas-y !”</w:t>
      </w:r>
    </w:p>
    <w:p w:rsidR="00345A39" w:rsidRPr="00345A39" w:rsidRDefault="00345A39" w:rsidP="00345A39">
      <w:pPr>
        <w:jc w:val="both"/>
      </w:pPr>
      <w:r w:rsidRPr="00345A39">
        <w:t xml:space="preserve">Le feu devient lumière. </w:t>
      </w:r>
      <w:r w:rsidRPr="00345A39">
        <w:rPr>
          <w:b/>
          <w:bCs/>
        </w:rPr>
        <w:t>Le message devient mouvement.</w:t>
      </w:r>
    </w:p>
    <w:p w:rsidR="00345A39" w:rsidRPr="00345A39" w:rsidRDefault="00345A39" w:rsidP="00345A39">
      <w:pPr>
        <w:jc w:val="both"/>
        <w:rPr>
          <w:b/>
          <w:bCs/>
        </w:rPr>
      </w:pPr>
      <w:r w:rsidRPr="00345A39">
        <w:rPr>
          <w:b/>
          <w:bCs/>
        </w:rPr>
        <w:t>En Résumé – Les 3 étapes en un regard :</w:t>
      </w:r>
    </w:p>
    <w:tbl>
      <w:tblPr>
        <w:tblW w:w="0" w:type="auto"/>
        <w:tblCellSpacing w:w="15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6"/>
        <w:gridCol w:w="3078"/>
        <w:gridCol w:w="4038"/>
      </w:tblGrid>
      <w:tr w:rsidR="00345A39" w:rsidRPr="00345A39" w:rsidTr="0012036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  <w:rPr>
                <w:b/>
                <w:bCs/>
              </w:rPr>
            </w:pPr>
            <w:r w:rsidRPr="00345A39">
              <w:rPr>
                <w:b/>
                <w:bCs/>
              </w:rPr>
              <w:t>Étape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  <w:rPr>
                <w:b/>
                <w:bCs/>
              </w:rPr>
            </w:pPr>
            <w:r w:rsidRPr="00345A39">
              <w:rPr>
                <w:b/>
                <w:bCs/>
              </w:rPr>
              <w:t>But principal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  <w:rPr>
                <w:b/>
                <w:bCs/>
              </w:rPr>
            </w:pPr>
            <w:r w:rsidRPr="00345A39">
              <w:rPr>
                <w:b/>
                <w:bCs/>
              </w:rPr>
              <w:t>Transformation recherchée</w:t>
            </w:r>
          </w:p>
        </w:tc>
      </w:tr>
      <w:tr w:rsidR="00345A39" w:rsidRPr="00345A39" w:rsidTr="001203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rPr>
                <w:b/>
                <w:bCs/>
              </w:rPr>
              <w:t xml:space="preserve">1. </w:t>
            </w:r>
            <w:proofErr w:type="spellStart"/>
            <w:r w:rsidRPr="00345A39">
              <w:rPr>
                <w:b/>
                <w:bCs/>
              </w:rPr>
              <w:t>Empowering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Activer l’identité &amp; le feu intérieur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De silencieux → à debout et confiant</w:t>
            </w:r>
          </w:p>
        </w:tc>
      </w:tr>
      <w:tr w:rsidR="00345A39" w:rsidRPr="00345A39" w:rsidTr="001203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rPr>
                <w:b/>
                <w:bCs/>
              </w:rPr>
              <w:lastRenderedPageBreak/>
              <w:t>2. Accompagnement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Outiller, structurer, perfectionner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De confiant → à compétent et mobilisateur</w:t>
            </w:r>
          </w:p>
        </w:tc>
      </w:tr>
      <w:tr w:rsidR="00345A39" w:rsidRPr="00345A39" w:rsidTr="0012036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rPr>
                <w:b/>
                <w:bCs/>
              </w:rPr>
              <w:t>3. Mise en situation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Exposer, connecter, propulser</w:t>
            </w:r>
          </w:p>
        </w:tc>
        <w:tc>
          <w:tcPr>
            <w:tcW w:w="0" w:type="auto"/>
            <w:vAlign w:val="center"/>
            <w:hideMark/>
          </w:tcPr>
          <w:p w:rsidR="00345A39" w:rsidRPr="00345A39" w:rsidRDefault="00345A39" w:rsidP="00345A39">
            <w:pPr>
              <w:jc w:val="both"/>
            </w:pPr>
            <w:r w:rsidRPr="00345A39">
              <w:t>De compétent → à visible, suivi, et impactant</w:t>
            </w:r>
          </w:p>
        </w:tc>
      </w:tr>
    </w:tbl>
    <w:p w:rsidR="00120363" w:rsidRDefault="000A04FA" w:rsidP="00B56FC6">
      <w:pPr>
        <w:jc w:val="both"/>
        <w:rPr>
          <w:b/>
          <w:bCs/>
        </w:rPr>
      </w:pPr>
      <w:r w:rsidRPr="000A04FA">
        <w:rPr>
          <w:b/>
          <w:bCs/>
        </w:rPr>
        <w:t xml:space="preserve"> </w:t>
      </w:r>
    </w:p>
    <w:p w:rsidR="007003E7" w:rsidRDefault="000A04FA" w:rsidP="00B56FC6">
      <w:pPr>
        <w:jc w:val="both"/>
        <w:rPr>
          <w:b/>
          <w:bCs/>
        </w:rPr>
      </w:pPr>
      <w:r w:rsidRPr="000A04FA">
        <w:rPr>
          <w:b/>
          <w:bCs/>
          <w:highlight w:val="yellow"/>
        </w:rPr>
        <w:t xml:space="preserve">2. </w:t>
      </w:r>
      <w:r w:rsidR="00345A39" w:rsidRPr="00120363">
        <w:rPr>
          <w:b/>
          <w:bCs/>
          <w:highlight w:val="yellow"/>
        </w:rPr>
        <w:t>Et c</w:t>
      </w:r>
      <w:r w:rsidRPr="000A04FA">
        <w:rPr>
          <w:b/>
          <w:bCs/>
          <w:highlight w:val="yellow"/>
        </w:rPr>
        <w:t xml:space="preserve">omment </w:t>
      </w:r>
      <w:r w:rsidR="007003E7" w:rsidRPr="00120363">
        <w:rPr>
          <w:b/>
          <w:bCs/>
          <w:highlight w:val="yellow"/>
        </w:rPr>
        <w:t>sera</w:t>
      </w:r>
      <w:r w:rsidRPr="000A04FA">
        <w:rPr>
          <w:b/>
          <w:bCs/>
          <w:highlight w:val="yellow"/>
        </w:rPr>
        <w:t xml:space="preserve"> structur</w:t>
      </w:r>
      <w:r w:rsidR="00B56FC6" w:rsidRPr="00120363">
        <w:rPr>
          <w:b/>
          <w:bCs/>
          <w:highlight w:val="yellow"/>
        </w:rPr>
        <w:t>é</w:t>
      </w:r>
      <w:r w:rsidR="007003E7" w:rsidRPr="00120363">
        <w:rPr>
          <w:b/>
          <w:bCs/>
          <w:highlight w:val="yellow"/>
        </w:rPr>
        <w:t xml:space="preserve"> le mouvement </w:t>
      </w:r>
      <w:r w:rsidR="003C63BA" w:rsidRPr="00120363">
        <w:rPr>
          <w:b/>
          <w:bCs/>
          <w:highlight w:val="yellow"/>
        </w:rPr>
        <w:t>pour atteindre</w:t>
      </w:r>
      <w:r w:rsidR="00345A39" w:rsidRPr="00120363">
        <w:rPr>
          <w:b/>
          <w:bCs/>
          <w:highlight w:val="yellow"/>
        </w:rPr>
        <w:t xml:space="preserve"> concrètement</w:t>
      </w:r>
      <w:r w:rsidR="003C63BA" w:rsidRPr="00120363">
        <w:rPr>
          <w:b/>
          <w:bCs/>
          <w:highlight w:val="yellow"/>
        </w:rPr>
        <w:t xml:space="preserve"> ses objectifs </w:t>
      </w:r>
      <w:r w:rsidR="007003E7" w:rsidRPr="00120363">
        <w:rPr>
          <w:b/>
          <w:bCs/>
          <w:highlight w:val="yellow"/>
        </w:rPr>
        <w:t>?</w:t>
      </w:r>
    </w:p>
    <w:p w:rsidR="000A04FA" w:rsidRPr="000A04FA" w:rsidRDefault="007003E7" w:rsidP="00B56FC6">
      <w:pPr>
        <w:jc w:val="both"/>
        <w:rPr>
          <w:b/>
          <w:bCs/>
        </w:rPr>
      </w:pPr>
      <w:r>
        <w:rPr>
          <w:b/>
          <w:bCs/>
        </w:rPr>
        <w:t>D</w:t>
      </w:r>
      <w:r w:rsidR="000A04FA" w:rsidRPr="000A04FA">
        <w:rPr>
          <w:b/>
          <w:bCs/>
        </w:rPr>
        <w:t>e manière simple et fonctionnelle</w:t>
      </w:r>
    </w:p>
    <w:p w:rsidR="000A04FA" w:rsidRPr="000A04FA" w:rsidRDefault="000A04FA" w:rsidP="00B56FC6">
      <w:pPr>
        <w:jc w:val="both"/>
      </w:pPr>
      <w:r w:rsidRPr="000A04FA">
        <w:t>Imagine une structure en 3 cercles :</w:t>
      </w:r>
    </w:p>
    <w:p w:rsidR="000A04FA" w:rsidRPr="000A04FA" w:rsidRDefault="000A04FA" w:rsidP="00B56FC6">
      <w:pPr>
        <w:jc w:val="both"/>
        <w:rPr>
          <w:b/>
          <w:bCs/>
        </w:rPr>
      </w:pPr>
      <w:r w:rsidRPr="000A04FA">
        <w:rPr>
          <w:b/>
          <w:bCs/>
          <w:highlight w:val="green"/>
        </w:rPr>
        <w:t>Cercle 1 : Le Cœur</w:t>
      </w:r>
      <w:r w:rsidRPr="000A04FA">
        <w:rPr>
          <w:b/>
          <w:bCs/>
        </w:rPr>
        <w:t xml:space="preserve"> (L’École des Enchanteurs</w:t>
      </w:r>
      <w:r w:rsidR="007003E7">
        <w:rPr>
          <w:b/>
          <w:bCs/>
        </w:rPr>
        <w:t xml:space="preserve">. </w:t>
      </w:r>
      <w:r w:rsidR="007003E7" w:rsidRPr="006D6795">
        <w:t>On peut aussi l’appeler</w:t>
      </w:r>
      <w:r w:rsidR="007003E7">
        <w:rPr>
          <w:b/>
          <w:bCs/>
        </w:rPr>
        <w:t xml:space="preserve"> « l’Académie des faiseurs d’impacts »</w:t>
      </w:r>
      <w:r w:rsidRPr="000A04FA">
        <w:rPr>
          <w:b/>
          <w:bCs/>
        </w:rPr>
        <w:t>)</w:t>
      </w:r>
    </w:p>
    <w:p w:rsidR="000A04FA" w:rsidRDefault="00F91A06" w:rsidP="00B56FC6">
      <w:pPr>
        <w:jc w:val="both"/>
      </w:pPr>
      <w:r>
        <w:t>Ici l’objectif c’est l’</w:t>
      </w:r>
      <w:proofErr w:type="spellStart"/>
      <w:r w:rsidRPr="00F91A06">
        <w:rPr>
          <w:b/>
          <w:bCs/>
        </w:rPr>
        <w:t>empowering</w:t>
      </w:r>
      <w:proofErr w:type="spellEnd"/>
      <w:r>
        <w:t xml:space="preserve">. </w:t>
      </w:r>
      <w:r w:rsidR="000A04FA" w:rsidRPr="000A04FA">
        <w:t>C’est là qu’on forme les membres</w:t>
      </w:r>
      <w:r>
        <w:t xml:space="preserve"> aux compétences stratégiques ignorées par 97% des meneurs qui galèrent dans la malédiction de la stagnation, et qui n’arrivent jamais à faire décoller leur projet, leur mouvement, leur organisation ou leur ministère, en dépit de tout ce qu’ils sont, et de tout ce qu’ils possèdent</w:t>
      </w:r>
      <w:r w:rsidR="000A04FA" w:rsidRPr="000A04FA">
        <w:t>.</w:t>
      </w:r>
    </w:p>
    <w:p w:rsidR="000C766E" w:rsidRDefault="000C766E" w:rsidP="00B56FC6">
      <w:pPr>
        <w:jc w:val="both"/>
      </w:pPr>
      <w:r>
        <w:t>Nous donnons des enseignements basés sur des preuves scientifiques (Des études en psycho sociale et relationnelle, en neuroscience</w:t>
      </w:r>
      <w:proofErr w:type="gramStart"/>
      <w:r>
        <w:t>, )</w:t>
      </w:r>
      <w:proofErr w:type="gramEnd"/>
      <w:r>
        <w:t xml:space="preserve"> et qui font leur preuve depuis la nuit de temps, et dans n’importe quel environnement (puisque sur le plan psy, l’homme ne diffère pas trop et ne progresse pas trop).</w:t>
      </w:r>
    </w:p>
    <w:p w:rsidR="000C766E" w:rsidRDefault="000C766E" w:rsidP="00B56FC6">
      <w:pPr>
        <w:jc w:val="both"/>
      </w:pPr>
      <w:r>
        <w:t xml:space="preserve">Nous enseignons les principes et les stratégies qui ont fait le succès de nombreux leaders à travers le monde et les générations (Jésus Christ, Martin Luther King Jr, Nelson MANDELA, Mère THERESA et même certains Gourous </w:t>
      </w:r>
      <w:proofErr w:type="gramStart"/>
      <w:r>
        <w:t>comme….</w:t>
      </w:r>
      <w:proofErr w:type="gramEnd"/>
      <w:r>
        <w:t>voir dans les 48 lois du pouvoir).</w:t>
      </w:r>
    </w:p>
    <w:p w:rsidR="000C766E" w:rsidRDefault="000C766E" w:rsidP="00B56FC6">
      <w:pPr>
        <w:jc w:val="both"/>
      </w:pPr>
      <w:r>
        <w:t>Ces principes sont contenus et abordés dans les leçons dédiées à :</w:t>
      </w:r>
    </w:p>
    <w:p w:rsidR="000C766E" w:rsidRPr="000545E0" w:rsidRDefault="000C766E" w:rsidP="00B56FC6">
      <w:pPr>
        <w:pStyle w:val="Paragraphedeliste"/>
        <w:numPr>
          <w:ilvl w:val="0"/>
          <w:numId w:val="9"/>
        </w:numPr>
        <w:jc w:val="both"/>
      </w:pPr>
      <w:r w:rsidRPr="000545E0">
        <w:rPr>
          <w:b/>
          <w:bCs/>
        </w:rPr>
        <w:t>L’art</w:t>
      </w:r>
      <w:r w:rsidRPr="000545E0">
        <w:rPr>
          <w:b/>
          <w:bCs/>
        </w:rPr>
        <w:t xml:space="preserve"> de conquérir naturellement les cœurs des gens et d’attirer</w:t>
      </w:r>
      <w:r w:rsidRPr="000545E0">
        <w:rPr>
          <w:b/>
          <w:bCs/>
        </w:rPr>
        <w:t xml:space="preserve"> </w:t>
      </w:r>
      <w:r w:rsidRPr="000545E0">
        <w:rPr>
          <w:b/>
          <w:bCs/>
        </w:rPr>
        <w:t>d</w:t>
      </w:r>
      <w:r w:rsidRPr="000545E0">
        <w:rPr>
          <w:b/>
          <w:bCs/>
        </w:rPr>
        <w:t>es foules</w:t>
      </w:r>
      <w:r w:rsidRPr="000545E0">
        <w:rPr>
          <w:b/>
          <w:bCs/>
        </w:rPr>
        <w:t xml:space="preserve"> affamées</w:t>
      </w:r>
      <w:r w:rsidRPr="000545E0">
        <w:rPr>
          <w:b/>
          <w:bCs/>
        </w:rPr>
        <w:t> </w:t>
      </w:r>
      <w:r w:rsidRPr="000545E0">
        <w:rPr>
          <w:b/>
          <w:bCs/>
        </w:rPr>
        <w:t>et prêtes à aller à l’assaut.</w:t>
      </w:r>
    </w:p>
    <w:p w:rsidR="000C766E" w:rsidRPr="000545E0" w:rsidRDefault="00226AA9" w:rsidP="00B56FC6">
      <w:pPr>
        <w:pStyle w:val="Paragraphedeliste"/>
        <w:numPr>
          <w:ilvl w:val="0"/>
          <w:numId w:val="9"/>
        </w:numPr>
        <w:jc w:val="both"/>
      </w:pPr>
      <w:r w:rsidRPr="000545E0">
        <w:rPr>
          <w:b/>
          <w:bCs/>
        </w:rPr>
        <w:t>L’art de</w:t>
      </w:r>
      <w:r w:rsidRPr="000545E0">
        <w:rPr>
          <w:b/>
          <w:bCs/>
        </w:rPr>
        <w:t xml:space="preserve"> faire rêver et de</w:t>
      </w:r>
      <w:r w:rsidRPr="000545E0">
        <w:rPr>
          <w:b/>
          <w:bCs/>
        </w:rPr>
        <w:t xml:space="preserve"> faire na</w:t>
      </w:r>
      <w:r w:rsidRPr="000545E0">
        <w:rPr>
          <w:b/>
          <w:bCs/>
        </w:rPr>
        <w:t>ître</w:t>
      </w:r>
      <w:r w:rsidRPr="000545E0">
        <w:rPr>
          <w:b/>
          <w:bCs/>
        </w:rPr>
        <w:t xml:space="preserve"> </w:t>
      </w:r>
      <w:r w:rsidRPr="000545E0">
        <w:rPr>
          <w:b/>
          <w:bCs/>
        </w:rPr>
        <w:t>(</w:t>
      </w:r>
      <w:r w:rsidRPr="000545E0">
        <w:rPr>
          <w:b/>
          <w:bCs/>
        </w:rPr>
        <w:t>et faire grandir</w:t>
      </w:r>
      <w:r w:rsidRPr="000545E0">
        <w:rPr>
          <w:b/>
          <w:bCs/>
        </w:rPr>
        <w:t>)</w:t>
      </w:r>
      <w:r w:rsidRPr="000545E0">
        <w:rPr>
          <w:b/>
          <w:bCs/>
        </w:rPr>
        <w:t xml:space="preserve"> la foi chez les gens quant à la faisabilité d</w:t>
      </w:r>
      <w:r w:rsidRPr="000545E0">
        <w:rPr>
          <w:b/>
          <w:bCs/>
        </w:rPr>
        <w:t>u rêve ou de la flamme qu’on a allumée dans leur esprit.</w:t>
      </w:r>
    </w:p>
    <w:p w:rsidR="00BE77B5" w:rsidRPr="000545E0" w:rsidRDefault="00BE77B5" w:rsidP="00B56FC6">
      <w:pPr>
        <w:pStyle w:val="Paragraphedeliste"/>
        <w:numPr>
          <w:ilvl w:val="0"/>
          <w:numId w:val="9"/>
        </w:numPr>
        <w:jc w:val="both"/>
      </w:pPr>
      <w:r w:rsidRPr="000545E0">
        <w:rPr>
          <w:b/>
          <w:bCs/>
        </w:rPr>
        <w:t xml:space="preserve">L’art de fidéliser les adeptes/membres </w:t>
      </w:r>
      <w:r w:rsidRPr="000545E0">
        <w:rPr>
          <w:b/>
          <w:bCs/>
        </w:rPr>
        <w:t>à vie</w:t>
      </w:r>
      <w:r w:rsidRPr="000545E0">
        <w:t xml:space="preserve"> </w:t>
      </w:r>
      <w:r w:rsidRPr="000545E0">
        <w:t xml:space="preserve">(en les faisant progresser </w:t>
      </w:r>
      <w:r w:rsidRPr="000545E0">
        <w:t xml:space="preserve">graduellement </w:t>
      </w:r>
      <w:r w:rsidRPr="000545E0">
        <w:t>vers l’idéal qu’on leur a fait miroiter</w:t>
      </w:r>
      <w:r w:rsidRPr="000545E0">
        <w:t>)</w:t>
      </w:r>
    </w:p>
    <w:p w:rsidR="000545E0" w:rsidRPr="000A04FA" w:rsidRDefault="000545E0" w:rsidP="00B56FC6">
      <w:pPr>
        <w:pStyle w:val="Paragraphedeliste"/>
        <w:numPr>
          <w:ilvl w:val="0"/>
          <w:numId w:val="9"/>
        </w:numPr>
        <w:jc w:val="both"/>
      </w:pPr>
      <w:r w:rsidRPr="000545E0">
        <w:rPr>
          <w:b/>
          <w:bCs/>
        </w:rPr>
        <w:t xml:space="preserve">L’art de bâtir une armée des conquérants </w:t>
      </w:r>
      <w:r w:rsidRPr="000545E0">
        <w:t>(</w:t>
      </w:r>
      <w:r w:rsidRPr="000545E0">
        <w:t>à travers la contamination d’une mentalité, d’un état d’esprit et d’une culture de conquérant : dont notamment ce que j’appelle la ‘’</w:t>
      </w:r>
      <w:r w:rsidRPr="000545E0">
        <w:t xml:space="preserve">No </w:t>
      </w:r>
      <w:proofErr w:type="spellStart"/>
      <w:r w:rsidRPr="000545E0">
        <w:t>matter</w:t>
      </w:r>
      <w:proofErr w:type="spellEnd"/>
      <w:r w:rsidRPr="000545E0">
        <w:t xml:space="preserve"> </w:t>
      </w:r>
      <w:proofErr w:type="spellStart"/>
      <w:r w:rsidRPr="000545E0">
        <w:t>what</w:t>
      </w:r>
      <w:proofErr w:type="spellEnd"/>
      <w:r w:rsidRPr="000545E0">
        <w:t>’’</w:t>
      </w:r>
      <w:r w:rsidRPr="000545E0">
        <w:t>)</w:t>
      </w:r>
      <w:r w:rsidRPr="000545E0">
        <w:t xml:space="preserve"> et à travers la </w:t>
      </w:r>
      <w:r>
        <w:t>mise en place des structures bien pensées qui garantissent une longévité à toute épreuve.</w:t>
      </w:r>
    </w:p>
    <w:p w:rsidR="000A04FA" w:rsidRPr="000A04FA" w:rsidRDefault="000545E0" w:rsidP="00B56FC6">
      <w:pPr>
        <w:tabs>
          <w:tab w:val="num" w:pos="720"/>
        </w:tabs>
        <w:ind w:left="360"/>
        <w:jc w:val="both"/>
      </w:pPr>
      <w:r>
        <w:t>Bref, le cercle 1 implique notamment des f</w:t>
      </w:r>
      <w:r w:rsidR="000A04FA" w:rsidRPr="000A04FA">
        <w:t>ormations</w:t>
      </w:r>
      <w:r>
        <w:t>, des a</w:t>
      </w:r>
      <w:r w:rsidR="000A04FA" w:rsidRPr="000A04FA">
        <w:t xml:space="preserve">teliers pratiques, </w:t>
      </w:r>
      <w:r>
        <w:t xml:space="preserve">des </w:t>
      </w:r>
      <w:r w:rsidR="000A04FA" w:rsidRPr="000A04FA">
        <w:t xml:space="preserve">simulations, </w:t>
      </w:r>
      <w:r>
        <w:t xml:space="preserve">des </w:t>
      </w:r>
      <w:r w:rsidR="000A04FA" w:rsidRPr="000A04FA">
        <w:t>défis mensuels</w:t>
      </w:r>
      <w:r>
        <w:t>, du c</w:t>
      </w:r>
      <w:r w:rsidR="000A04FA" w:rsidRPr="000A04FA">
        <w:t>oaching &amp; mentorat</w:t>
      </w:r>
      <w:r>
        <w:t>, etc.</w:t>
      </w:r>
    </w:p>
    <w:p w:rsidR="000A04FA" w:rsidRPr="000A04FA" w:rsidRDefault="000A04FA" w:rsidP="00B56FC6">
      <w:pPr>
        <w:jc w:val="both"/>
        <w:rPr>
          <w:b/>
          <w:bCs/>
        </w:rPr>
      </w:pPr>
      <w:r w:rsidRPr="000A04FA">
        <w:rPr>
          <w:b/>
          <w:bCs/>
          <w:highlight w:val="green"/>
        </w:rPr>
        <w:t>Cercle 2 : Le Réseau</w:t>
      </w:r>
      <w:r w:rsidRPr="000A04FA">
        <w:rPr>
          <w:b/>
          <w:bCs/>
        </w:rPr>
        <w:t xml:space="preserve"> (Le Corps actif</w:t>
      </w:r>
      <w:r w:rsidR="007C36C0">
        <w:rPr>
          <w:b/>
          <w:bCs/>
        </w:rPr>
        <w:t>. On peut aussi appeler ça : Le cercle des alliés stratégiques</w:t>
      </w:r>
      <w:r w:rsidRPr="000A04FA">
        <w:rPr>
          <w:b/>
          <w:bCs/>
        </w:rPr>
        <w:t>)</w:t>
      </w:r>
    </w:p>
    <w:p w:rsidR="007C36C0" w:rsidRPr="007C36C0" w:rsidRDefault="007C36C0" w:rsidP="00B56FC6">
      <w:pPr>
        <w:jc w:val="both"/>
      </w:pPr>
      <w:r w:rsidRPr="007C36C0">
        <w:t>Un espace de mise en réseau intelligent, où chacun trouve :</w:t>
      </w:r>
    </w:p>
    <w:p w:rsidR="007C36C0" w:rsidRPr="007C36C0" w:rsidRDefault="007C36C0" w:rsidP="00B56FC6">
      <w:pPr>
        <w:numPr>
          <w:ilvl w:val="0"/>
          <w:numId w:val="10"/>
        </w:numPr>
        <w:jc w:val="both"/>
      </w:pPr>
      <w:r w:rsidRPr="007C36C0">
        <w:t>Des collaborations utiles.</w:t>
      </w:r>
    </w:p>
    <w:p w:rsidR="007C36C0" w:rsidRPr="007C36C0" w:rsidRDefault="007C36C0" w:rsidP="00B56FC6">
      <w:pPr>
        <w:numPr>
          <w:ilvl w:val="0"/>
          <w:numId w:val="10"/>
        </w:numPr>
        <w:jc w:val="both"/>
      </w:pPr>
      <w:r w:rsidRPr="007C36C0">
        <w:t>Des rôles à jouer dans le mouvement.</w:t>
      </w:r>
    </w:p>
    <w:p w:rsidR="007C36C0" w:rsidRPr="007C36C0" w:rsidRDefault="007C36C0" w:rsidP="00B56FC6">
      <w:pPr>
        <w:numPr>
          <w:ilvl w:val="0"/>
          <w:numId w:val="10"/>
        </w:numPr>
        <w:jc w:val="both"/>
      </w:pPr>
      <w:r w:rsidRPr="007C36C0">
        <w:lastRenderedPageBreak/>
        <w:t>Des ressources concrètes pour accélérer son œuvre</w:t>
      </w:r>
      <w:r>
        <w:t>/son activité</w:t>
      </w:r>
      <w:r w:rsidRPr="007C36C0">
        <w:t>.</w:t>
      </w:r>
    </w:p>
    <w:p w:rsidR="007C36C0" w:rsidRDefault="007C36C0" w:rsidP="00B56FC6">
      <w:pPr>
        <w:numPr>
          <w:ilvl w:val="0"/>
          <w:numId w:val="10"/>
        </w:numPr>
        <w:jc w:val="both"/>
      </w:pPr>
      <w:r w:rsidRPr="007C36C0">
        <w:t>Des mentors, des partenaires, et parfois… des amis.</w:t>
      </w:r>
    </w:p>
    <w:p w:rsidR="007C36C0" w:rsidRPr="007C36C0" w:rsidRDefault="007C36C0" w:rsidP="00B56FC6">
      <w:pPr>
        <w:jc w:val="both"/>
      </w:pPr>
      <w:r>
        <w:t>On a donc ici :</w:t>
      </w:r>
    </w:p>
    <w:p w:rsidR="000A04FA" w:rsidRPr="000A04FA" w:rsidRDefault="007C36C0" w:rsidP="00B56FC6">
      <w:pPr>
        <w:numPr>
          <w:ilvl w:val="0"/>
          <w:numId w:val="3"/>
        </w:numPr>
        <w:jc w:val="both"/>
      </w:pPr>
      <w:r>
        <w:t>Des g</w:t>
      </w:r>
      <w:r w:rsidR="000A04FA" w:rsidRPr="000A04FA">
        <w:t>roupes de projet collaboratifs</w:t>
      </w:r>
    </w:p>
    <w:p w:rsidR="000A04FA" w:rsidRPr="000A04FA" w:rsidRDefault="000A04FA" w:rsidP="00B56FC6">
      <w:pPr>
        <w:numPr>
          <w:ilvl w:val="0"/>
          <w:numId w:val="3"/>
        </w:numPr>
        <w:jc w:val="both"/>
      </w:pPr>
      <w:r w:rsidRPr="000A04FA">
        <w:t>Référencement croisé (on s’élève mutuellement)</w:t>
      </w:r>
    </w:p>
    <w:p w:rsidR="007C36C0" w:rsidRDefault="000A04FA" w:rsidP="00B56FC6">
      <w:pPr>
        <w:numPr>
          <w:ilvl w:val="0"/>
          <w:numId w:val="3"/>
        </w:numPr>
        <w:jc w:val="both"/>
      </w:pPr>
      <w:r w:rsidRPr="000A04FA">
        <w:t>Comités missionnaires (chaque membre a un rôle ou une mission selon ses dons)</w:t>
      </w:r>
    </w:p>
    <w:p w:rsidR="000A04FA" w:rsidRPr="000A04FA" w:rsidRDefault="000A04FA" w:rsidP="00B56FC6">
      <w:pPr>
        <w:jc w:val="both"/>
      </w:pPr>
      <w:r w:rsidRPr="000A04FA">
        <w:rPr>
          <w:b/>
          <w:bCs/>
          <w:highlight w:val="green"/>
        </w:rPr>
        <w:t>Cercle 3 : La Vitrine</w:t>
      </w:r>
      <w:r w:rsidRPr="000A04FA">
        <w:rPr>
          <w:b/>
          <w:bCs/>
        </w:rPr>
        <w:t xml:space="preserve"> (La Voix publique</w:t>
      </w:r>
      <w:r w:rsidR="00B56FC6">
        <w:rPr>
          <w:b/>
          <w:bCs/>
        </w:rPr>
        <w:t>. On peut aussi appeler ça : ‘Le studio d’impact partagé’</w:t>
      </w:r>
      <w:r w:rsidRPr="000A04FA">
        <w:rPr>
          <w:b/>
          <w:bCs/>
        </w:rPr>
        <w:t>)</w:t>
      </w:r>
    </w:p>
    <w:p w:rsidR="000A04FA" w:rsidRPr="000A04FA" w:rsidRDefault="000A04FA" w:rsidP="00B56FC6">
      <w:pPr>
        <w:jc w:val="both"/>
      </w:pPr>
      <w:r w:rsidRPr="000A04FA">
        <w:t>C’est là qu’on rayonne ensemble.</w:t>
      </w:r>
      <w:r w:rsidR="00B56FC6">
        <w:t xml:space="preserve"> On y trouve :</w:t>
      </w:r>
    </w:p>
    <w:p w:rsidR="000A04FA" w:rsidRPr="000A04FA" w:rsidRDefault="000A04FA" w:rsidP="00B56FC6">
      <w:pPr>
        <w:numPr>
          <w:ilvl w:val="0"/>
          <w:numId w:val="4"/>
        </w:numPr>
        <w:jc w:val="both"/>
      </w:pPr>
      <w:r w:rsidRPr="000A04FA">
        <w:t>Médias du mouvement (podcasts, pages, événements)</w:t>
      </w:r>
    </w:p>
    <w:p w:rsidR="000A04FA" w:rsidRPr="000A04FA" w:rsidRDefault="000A04FA" w:rsidP="00B56FC6">
      <w:pPr>
        <w:numPr>
          <w:ilvl w:val="0"/>
          <w:numId w:val="4"/>
        </w:numPr>
        <w:jc w:val="both"/>
      </w:pPr>
      <w:r w:rsidRPr="000A04FA">
        <w:t>Plateformes partagées pour faire entendre les voix des membres</w:t>
      </w:r>
    </w:p>
    <w:p w:rsidR="000A04FA" w:rsidRDefault="000A04FA" w:rsidP="00B56FC6">
      <w:pPr>
        <w:numPr>
          <w:ilvl w:val="0"/>
          <w:numId w:val="4"/>
        </w:numPr>
        <w:jc w:val="both"/>
      </w:pPr>
      <w:r w:rsidRPr="000A04FA">
        <w:t>Label “Porteur de message” pour crédibiliser leurs causes</w:t>
      </w:r>
    </w:p>
    <w:p w:rsidR="00B56FC6" w:rsidRPr="00B56FC6" w:rsidRDefault="00B56FC6" w:rsidP="00B56FC6">
      <w:pPr>
        <w:jc w:val="both"/>
      </w:pPr>
      <w:r>
        <w:t>Ça fonctionne comme u</w:t>
      </w:r>
      <w:r w:rsidRPr="00B56FC6">
        <w:t>ne</w:t>
      </w:r>
      <w:r>
        <w:t xml:space="preserve"> sorte </w:t>
      </w:r>
      <w:proofErr w:type="gramStart"/>
      <w:r>
        <w:t>d’</w:t>
      </w:r>
      <w:r w:rsidRPr="00B56FC6">
        <w:t xml:space="preserve"> “</w:t>
      </w:r>
      <w:proofErr w:type="gramEnd"/>
      <w:r w:rsidRPr="00B56FC6">
        <w:rPr>
          <w:b/>
          <w:bCs/>
        </w:rPr>
        <w:t>usine à projets</w:t>
      </w:r>
      <w:r w:rsidRPr="00B56FC6">
        <w:t>” où :</w:t>
      </w:r>
    </w:p>
    <w:p w:rsidR="00B56FC6" w:rsidRPr="00B56FC6" w:rsidRDefault="00B56FC6" w:rsidP="00B56FC6">
      <w:pPr>
        <w:numPr>
          <w:ilvl w:val="0"/>
          <w:numId w:val="11"/>
        </w:numPr>
        <w:jc w:val="both"/>
      </w:pPr>
      <w:r w:rsidRPr="00B56FC6">
        <w:t xml:space="preserve">Les membres peuvent faire avancer </w:t>
      </w:r>
      <w:r w:rsidRPr="00B56FC6">
        <w:rPr>
          <w:b/>
          <w:bCs/>
        </w:rPr>
        <w:t>leurs propres projets</w:t>
      </w:r>
      <w:r w:rsidRPr="00B56FC6">
        <w:t>.</w:t>
      </w:r>
    </w:p>
    <w:p w:rsidR="00B56FC6" w:rsidRPr="00B56FC6" w:rsidRDefault="00B56FC6" w:rsidP="00B56FC6">
      <w:pPr>
        <w:numPr>
          <w:ilvl w:val="0"/>
          <w:numId w:val="11"/>
        </w:numPr>
        <w:jc w:val="both"/>
      </w:pPr>
      <w:r w:rsidRPr="00B56FC6">
        <w:t>Le mouvement leur fournit appui stratégique, visibilité, et effets de levier.</w:t>
      </w:r>
    </w:p>
    <w:p w:rsidR="00B56FC6" w:rsidRPr="00B56FC6" w:rsidRDefault="00B56FC6" w:rsidP="00B56FC6">
      <w:pPr>
        <w:numPr>
          <w:ilvl w:val="0"/>
          <w:numId w:val="11"/>
        </w:numPr>
        <w:jc w:val="both"/>
      </w:pPr>
      <w:r w:rsidRPr="00B56FC6">
        <w:t xml:space="preserve">On </w:t>
      </w:r>
      <w:proofErr w:type="spellStart"/>
      <w:r w:rsidRPr="00B56FC6">
        <w:t>co-construit</w:t>
      </w:r>
      <w:proofErr w:type="spellEnd"/>
      <w:r w:rsidRPr="00B56FC6">
        <w:t xml:space="preserve"> des initiatives collectives pour plus d’impact.</w:t>
      </w:r>
    </w:p>
    <w:p w:rsidR="00BB6B7C" w:rsidRDefault="00B56FC6" w:rsidP="00B56FC6">
      <w:pPr>
        <w:numPr>
          <w:ilvl w:val="0"/>
          <w:numId w:val="11"/>
        </w:numPr>
        <w:jc w:val="both"/>
      </w:pPr>
      <w:r w:rsidRPr="00B56FC6">
        <w:t>On génère même du revenu, des scènes d’expression, des tremplins.</w:t>
      </w:r>
    </w:p>
    <w:sectPr w:rsidR="00BB6B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F3733"/>
    <w:multiLevelType w:val="multilevel"/>
    <w:tmpl w:val="B5AA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F73D6"/>
    <w:multiLevelType w:val="multilevel"/>
    <w:tmpl w:val="521EA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E9270F"/>
    <w:multiLevelType w:val="multilevel"/>
    <w:tmpl w:val="3B54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902D6"/>
    <w:multiLevelType w:val="multilevel"/>
    <w:tmpl w:val="EA3E0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073702"/>
    <w:multiLevelType w:val="multilevel"/>
    <w:tmpl w:val="0180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DC1985"/>
    <w:multiLevelType w:val="multilevel"/>
    <w:tmpl w:val="974C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345F9D"/>
    <w:multiLevelType w:val="multilevel"/>
    <w:tmpl w:val="99642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3F38EB"/>
    <w:multiLevelType w:val="multilevel"/>
    <w:tmpl w:val="8D5A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E9243C"/>
    <w:multiLevelType w:val="multilevel"/>
    <w:tmpl w:val="971E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0737EA"/>
    <w:multiLevelType w:val="multilevel"/>
    <w:tmpl w:val="ABD6D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C81499"/>
    <w:multiLevelType w:val="multilevel"/>
    <w:tmpl w:val="E4B6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BC231D"/>
    <w:multiLevelType w:val="hybridMultilevel"/>
    <w:tmpl w:val="4808C98E"/>
    <w:lvl w:ilvl="0" w:tplc="66843FAE">
      <w:start w:val="1"/>
      <w:numFmt w:val="bullet"/>
      <w:lvlText w:val="-"/>
      <w:lvlJc w:val="left"/>
      <w:pPr>
        <w:ind w:left="720" w:hanging="360"/>
      </w:pPr>
      <w:rPr>
        <w:rFonts w:ascii="Segoe UI Emoji" w:eastAsiaTheme="minorHAnsi" w:hAnsi="Segoe UI Emoji" w:cs="Segoe UI Emoj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7F2A3E"/>
    <w:multiLevelType w:val="multilevel"/>
    <w:tmpl w:val="9F4E1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C464BF"/>
    <w:multiLevelType w:val="multilevel"/>
    <w:tmpl w:val="9F389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E30844"/>
    <w:multiLevelType w:val="multilevel"/>
    <w:tmpl w:val="A61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9898104">
    <w:abstractNumId w:val="4"/>
  </w:num>
  <w:num w:numId="2" w16cid:durableId="1136146775">
    <w:abstractNumId w:val="3"/>
  </w:num>
  <w:num w:numId="3" w16cid:durableId="764500982">
    <w:abstractNumId w:val="14"/>
  </w:num>
  <w:num w:numId="4" w16cid:durableId="1989556755">
    <w:abstractNumId w:val="7"/>
  </w:num>
  <w:num w:numId="5" w16cid:durableId="941302472">
    <w:abstractNumId w:val="8"/>
  </w:num>
  <w:num w:numId="6" w16cid:durableId="248586927">
    <w:abstractNumId w:val="0"/>
  </w:num>
  <w:num w:numId="7" w16cid:durableId="1847741444">
    <w:abstractNumId w:val="13"/>
  </w:num>
  <w:num w:numId="8" w16cid:durableId="239020097">
    <w:abstractNumId w:val="2"/>
  </w:num>
  <w:num w:numId="9" w16cid:durableId="1816220905">
    <w:abstractNumId w:val="11"/>
  </w:num>
  <w:num w:numId="10" w16cid:durableId="707684767">
    <w:abstractNumId w:val="5"/>
  </w:num>
  <w:num w:numId="11" w16cid:durableId="516119156">
    <w:abstractNumId w:val="6"/>
  </w:num>
  <w:num w:numId="12" w16cid:durableId="1095247172">
    <w:abstractNumId w:val="12"/>
  </w:num>
  <w:num w:numId="13" w16cid:durableId="523594255">
    <w:abstractNumId w:val="9"/>
  </w:num>
  <w:num w:numId="14" w16cid:durableId="12921647">
    <w:abstractNumId w:val="1"/>
  </w:num>
  <w:num w:numId="15" w16cid:durableId="5662636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FA"/>
    <w:rsid w:val="000545E0"/>
    <w:rsid w:val="000A04FA"/>
    <w:rsid w:val="000C766E"/>
    <w:rsid w:val="00120363"/>
    <w:rsid w:val="00226AA9"/>
    <w:rsid w:val="002E1286"/>
    <w:rsid w:val="00345A39"/>
    <w:rsid w:val="00362085"/>
    <w:rsid w:val="003C63BA"/>
    <w:rsid w:val="005D1CC2"/>
    <w:rsid w:val="006B479F"/>
    <w:rsid w:val="006C58D9"/>
    <w:rsid w:val="006D6795"/>
    <w:rsid w:val="007003E7"/>
    <w:rsid w:val="007B5A8B"/>
    <w:rsid w:val="007C36C0"/>
    <w:rsid w:val="00873B45"/>
    <w:rsid w:val="00951D56"/>
    <w:rsid w:val="00AC4383"/>
    <w:rsid w:val="00AF61C0"/>
    <w:rsid w:val="00B56FC6"/>
    <w:rsid w:val="00BB4422"/>
    <w:rsid w:val="00BB6B7C"/>
    <w:rsid w:val="00BE77B5"/>
    <w:rsid w:val="00E667B2"/>
    <w:rsid w:val="00ED3235"/>
    <w:rsid w:val="00F753C9"/>
    <w:rsid w:val="00F9089B"/>
    <w:rsid w:val="00F91A06"/>
    <w:rsid w:val="00F9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4E17F"/>
  <w15:chartTrackingRefBased/>
  <w15:docId w15:val="{42969ED1-A396-4159-BFCD-2179A62C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A04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A04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A04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A04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A04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A04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A04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A04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A04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A04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A04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A04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A04F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A04F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A04F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A04F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A04F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A04F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A04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A0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A04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A04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A04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A04F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A04F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A04F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A04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A04F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A04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1588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Masimango</dc:creator>
  <cp:keywords/>
  <dc:description/>
  <cp:lastModifiedBy>Richard Masimango</cp:lastModifiedBy>
  <cp:revision>47</cp:revision>
  <dcterms:created xsi:type="dcterms:W3CDTF">2025-08-08T02:57:00Z</dcterms:created>
  <dcterms:modified xsi:type="dcterms:W3CDTF">2025-08-08T04:31:00Z</dcterms:modified>
</cp:coreProperties>
</file>